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DF2D7" w14:textId="77777777" w:rsidR="006B518E" w:rsidRPr="006B518E" w:rsidRDefault="006B518E" w:rsidP="006B518E">
      <w:r w:rsidRPr="006B518E">
        <w:rPr>
          <w:b/>
          <w:bCs/>
        </w:rPr>
        <w:t>LD 3085</w:t>
      </w:r>
      <w:r w:rsidRPr="006B518E">
        <w:br/>
        <w:t>Lampa obrysowa dachowa</w:t>
      </w:r>
    </w:p>
    <w:p w14:paraId="26949030" w14:textId="33832E93" w:rsidR="00FD6450" w:rsidRDefault="006B518E">
      <w:r>
        <w:rPr>
          <w:noProof/>
        </w:rPr>
        <w:drawing>
          <wp:inline distT="0" distB="0" distL="0" distR="0" wp14:anchorId="4A9E8628" wp14:editId="7FF5EFA0">
            <wp:extent cx="2400300" cy="2145401"/>
            <wp:effectExtent l="0" t="0" r="0" b="7620"/>
            <wp:docPr id="66411519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11519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4835" cy="214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53D38" w14:textId="77777777" w:rsidR="006B518E" w:rsidRPr="006B518E" w:rsidRDefault="006B518E" w:rsidP="006B518E">
      <w:r w:rsidRPr="006B518E">
        <w:rPr>
          <w:b/>
          <w:bCs/>
        </w:rPr>
        <w:t>LD 3085 –</w:t>
      </w:r>
      <w:r w:rsidRPr="006B518E">
        <w:t> to lampa </w:t>
      </w:r>
      <w:r w:rsidRPr="006B518E">
        <w:rPr>
          <w:b/>
          <w:bCs/>
        </w:rPr>
        <w:t>obrysowa narożna</w:t>
      </w:r>
      <w:r w:rsidRPr="006B518E">
        <w:t>, przeznaczona do montażu </w:t>
      </w:r>
      <w:r w:rsidRPr="006B518E">
        <w:rPr>
          <w:b/>
          <w:bCs/>
        </w:rPr>
        <w:t>na dachu kabiny</w:t>
      </w:r>
      <w:r w:rsidRPr="006B518E">
        <w:t>, która sprawdzi się w różnych typach pojazdów takich jak:</w:t>
      </w:r>
      <w:r w:rsidRPr="006B518E">
        <w:br/>
        <w:t>-busy;</w:t>
      </w:r>
      <w:r w:rsidRPr="006B518E">
        <w:br/>
        <w:t>-samochody dostawcze;</w:t>
      </w:r>
      <w:r w:rsidRPr="006B518E">
        <w:br/>
        <w:t>-kabiny sypialne i spojlery;</w:t>
      </w:r>
      <w:r w:rsidRPr="006B518E">
        <w:br/>
        <w:t>-maszyny rolnicze i budowlane;</w:t>
      </w:r>
      <w:r w:rsidRPr="006B518E">
        <w:br/>
        <w:t>-samochody ciężarowe;</w:t>
      </w:r>
      <w:r w:rsidRPr="006B518E">
        <w:br/>
        <w:t>-pojazdy specjalne.</w:t>
      </w:r>
    </w:p>
    <w:p w14:paraId="3D8A4C22" w14:textId="77777777" w:rsidR="006B518E" w:rsidRPr="006B518E" w:rsidRDefault="006B518E" w:rsidP="006B518E">
      <w:r w:rsidRPr="006B518E">
        <w:t>Symetryczna konstrukcja umożliwia uniwersalny montaż (zarówno po prawej jak i po lewej stronie pojazdu)</w:t>
      </w:r>
      <w:r w:rsidRPr="006B518E">
        <w:rPr>
          <w:b/>
          <w:bCs/>
        </w:rPr>
        <w:t>.</w:t>
      </w:r>
    </w:p>
    <w:p w14:paraId="7D97966E" w14:textId="77777777" w:rsidR="006B518E" w:rsidRPr="006B518E" w:rsidRDefault="006B518E" w:rsidP="006B518E">
      <w:r w:rsidRPr="006B518E">
        <w:rPr>
          <w:b/>
          <w:bCs/>
        </w:rPr>
        <w:t>Lampa pozycyjna przednia LD 3085. </w:t>
      </w:r>
      <w:r w:rsidRPr="006B518E">
        <w:t>Dzięki zastosowaniu specjalnej nakładki rozpraszającej, lampa emituje wyraźne, </w:t>
      </w:r>
      <w:r w:rsidRPr="006B518E">
        <w:rPr>
          <w:b/>
          <w:bCs/>
        </w:rPr>
        <w:t>białe światło neonowe</w:t>
      </w:r>
      <w:r w:rsidRPr="006B518E">
        <w:t>, podkreślając jej kształt, jednocześnie nie powodując zjawiska „oślepiania” pozostałych uczestników ruchu. Nowoczesny design i wysokiej jakości materiały, wykorzystane przy jej produkcji, czynią z niej produkt najwyższej klasy. Śruby montażowe zostały estetycznie zaślepione uszczelkami.</w:t>
      </w:r>
    </w:p>
    <w:p w14:paraId="3B72F13F" w14:textId="77777777" w:rsidR="006B518E" w:rsidRPr="006B518E" w:rsidRDefault="006B518E" w:rsidP="006B518E">
      <w:r w:rsidRPr="006B518E">
        <w:t>Lampa ta cechuje się </w:t>
      </w:r>
      <w:r w:rsidRPr="006B518E">
        <w:rPr>
          <w:b/>
          <w:bCs/>
        </w:rPr>
        <w:t>uniwersalnym napięciem 12/24 V</w:t>
      </w:r>
      <w:r w:rsidRPr="006B518E">
        <w:t>, niskim poborem energii (</w:t>
      </w:r>
      <w:r w:rsidRPr="006B518E">
        <w:rPr>
          <w:b/>
          <w:bCs/>
        </w:rPr>
        <w:t>12 V-1,1 W, 24 V-2,1 W</w:t>
      </w:r>
      <w:r w:rsidRPr="006B518E">
        <w:t>), wysoką klasą szczelności </w:t>
      </w:r>
      <w:r w:rsidRPr="006B518E">
        <w:rPr>
          <w:b/>
          <w:bCs/>
        </w:rPr>
        <w:t>IP 68</w:t>
      </w:r>
      <w:r w:rsidRPr="006B518E">
        <w:t> oraz zakresem temperatur pracy </w:t>
      </w:r>
      <w:r w:rsidRPr="006B518E">
        <w:rPr>
          <w:b/>
          <w:bCs/>
        </w:rPr>
        <w:t>od -30 st. C do +50 st. C</w:t>
      </w:r>
      <w:r w:rsidRPr="006B518E">
        <w:t>.</w:t>
      </w:r>
    </w:p>
    <w:p w14:paraId="439DDE52" w14:textId="77777777" w:rsidR="006B518E" w:rsidRPr="006B518E" w:rsidRDefault="006B518E" w:rsidP="006B518E">
      <w:r w:rsidRPr="006B518E">
        <w:t>Produkt ten spełni oczekiwania nawet najbardziej wymagających użytkowników, poszukujących niezawodnych i trwałych rozwiązań do swoich pojazdów.</w:t>
      </w:r>
    </w:p>
    <w:p w14:paraId="72C9A303" w14:textId="77777777" w:rsidR="006B518E" w:rsidRDefault="006B518E"/>
    <w:p w14:paraId="0FD8B6E6" w14:textId="77777777" w:rsidR="006B518E" w:rsidRDefault="006B518E"/>
    <w:p w14:paraId="38536455" w14:textId="77777777" w:rsidR="006B518E" w:rsidRDefault="006B518E"/>
    <w:p w14:paraId="26502328" w14:textId="77777777" w:rsidR="006B518E" w:rsidRDefault="006B518E"/>
    <w:p w14:paraId="1425B678" w14:textId="77777777" w:rsidR="006B518E" w:rsidRDefault="006B518E"/>
    <w:p w14:paraId="7798ECA7" w14:textId="77777777" w:rsidR="006B518E" w:rsidRDefault="006B518E"/>
    <w:p w14:paraId="7F8E66FA" w14:textId="77777777" w:rsidR="006B518E" w:rsidRDefault="006B518E"/>
    <w:p w14:paraId="66E97CF7" w14:textId="77777777" w:rsidR="006B518E" w:rsidRPr="006B518E" w:rsidRDefault="006B518E" w:rsidP="006B518E">
      <w:r w:rsidRPr="006B518E">
        <w:rPr>
          <w:b/>
          <w:bCs/>
        </w:rPr>
        <w:lastRenderedPageBreak/>
        <w:t>LD 3087</w:t>
      </w:r>
      <w:r w:rsidRPr="006B518E">
        <w:br/>
        <w:t>Lampa obrysowa dachowa</w:t>
      </w:r>
    </w:p>
    <w:p w14:paraId="4839DB69" w14:textId="7F187052" w:rsidR="006B518E" w:rsidRDefault="006B518E">
      <w:r>
        <w:rPr>
          <w:noProof/>
        </w:rPr>
        <w:drawing>
          <wp:inline distT="0" distB="0" distL="0" distR="0" wp14:anchorId="6799F9EA" wp14:editId="72F4A665">
            <wp:extent cx="2676525" cy="2597638"/>
            <wp:effectExtent l="0" t="0" r="0" b="0"/>
            <wp:docPr id="36557816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57816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81196" cy="2602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5B267" w14:textId="77777777" w:rsidR="006B518E" w:rsidRPr="006B518E" w:rsidRDefault="006B518E" w:rsidP="006B518E">
      <w:r w:rsidRPr="006B518E">
        <w:rPr>
          <w:b/>
          <w:bCs/>
        </w:rPr>
        <w:t>LD 3087 –</w:t>
      </w:r>
      <w:r w:rsidRPr="006B518E">
        <w:t> to lampa </w:t>
      </w:r>
      <w:r w:rsidRPr="006B518E">
        <w:rPr>
          <w:b/>
          <w:bCs/>
        </w:rPr>
        <w:t>obrysowa narożna</w:t>
      </w:r>
      <w:r w:rsidRPr="006B518E">
        <w:t>, przeznaczona do montażu </w:t>
      </w:r>
      <w:r w:rsidRPr="006B518E">
        <w:rPr>
          <w:b/>
          <w:bCs/>
        </w:rPr>
        <w:t>na dachu kabiny</w:t>
      </w:r>
      <w:r w:rsidRPr="006B518E">
        <w:t>, która sprawdzi się w różnych typach pojazdów takich jak:</w:t>
      </w:r>
      <w:r w:rsidRPr="006B518E">
        <w:br/>
        <w:t>-busy;</w:t>
      </w:r>
      <w:r w:rsidRPr="006B518E">
        <w:br/>
        <w:t>-samochody dostawcze;</w:t>
      </w:r>
      <w:r w:rsidRPr="006B518E">
        <w:br/>
        <w:t>-kabiny sypialne i spojlery;</w:t>
      </w:r>
      <w:r w:rsidRPr="006B518E">
        <w:br/>
        <w:t>-maszyny rolnicze i budowlane;</w:t>
      </w:r>
      <w:r w:rsidRPr="006B518E">
        <w:br/>
        <w:t>-samochody ciężarowe;</w:t>
      </w:r>
      <w:r w:rsidRPr="006B518E">
        <w:br/>
        <w:t>-pojazdy specjalne.</w:t>
      </w:r>
    </w:p>
    <w:p w14:paraId="5969D895" w14:textId="77777777" w:rsidR="006B518E" w:rsidRPr="006B518E" w:rsidRDefault="006B518E" w:rsidP="006B518E">
      <w:r w:rsidRPr="006B518E">
        <w:t>Symetryczna konstrukcja umożliwia uniwersalny montaż (zarówno po prawej jak i po lewej stronie pojazdu)</w:t>
      </w:r>
      <w:r w:rsidRPr="006B518E">
        <w:rPr>
          <w:b/>
          <w:bCs/>
        </w:rPr>
        <w:t>.</w:t>
      </w:r>
    </w:p>
    <w:p w14:paraId="4CA6AAB0" w14:textId="77777777" w:rsidR="006B518E" w:rsidRPr="006B518E" w:rsidRDefault="006B518E" w:rsidP="006B518E">
      <w:r w:rsidRPr="006B518E">
        <w:rPr>
          <w:b/>
          <w:bCs/>
        </w:rPr>
        <w:t>Lampa obrysowa boczna LD 3087. </w:t>
      </w:r>
      <w:r w:rsidRPr="006B518E">
        <w:t>Dzięki zastosowaniu specjalnej nakładki rozpraszającej, lampa emituje wyraźne, </w:t>
      </w:r>
      <w:r w:rsidRPr="006B518E">
        <w:rPr>
          <w:b/>
          <w:bCs/>
        </w:rPr>
        <w:t>pomarańczowe światło neonowe</w:t>
      </w:r>
      <w:r w:rsidRPr="006B518E">
        <w:t>, podkreślając jej kształt, jednocześnie nie powodując zjawiska „oślepiania” pozostałych uczestników ruchu. Nowoczesny design i wysokiej jakości materiały, wykorzystane przy jej produkcji, czynią z niej produkt najwyższej klasy. Śruby montażowe zostały estetycznie zaślepione uszczelkami.</w:t>
      </w:r>
    </w:p>
    <w:p w14:paraId="30EF049F" w14:textId="77777777" w:rsidR="006B518E" w:rsidRPr="006B518E" w:rsidRDefault="006B518E" w:rsidP="006B518E">
      <w:r w:rsidRPr="006B518E">
        <w:t>Lampa ta cechuje się </w:t>
      </w:r>
      <w:r w:rsidRPr="006B518E">
        <w:rPr>
          <w:b/>
          <w:bCs/>
        </w:rPr>
        <w:t>uniwersalnym napięciem 12/24 V</w:t>
      </w:r>
      <w:r w:rsidRPr="006B518E">
        <w:t>, niskim poborem energii (</w:t>
      </w:r>
      <w:r w:rsidRPr="006B518E">
        <w:rPr>
          <w:b/>
          <w:bCs/>
        </w:rPr>
        <w:t>12 V-1,1 W, 24 V-2,1 W</w:t>
      </w:r>
      <w:r w:rsidRPr="006B518E">
        <w:t>), wysoką klasą szczelności </w:t>
      </w:r>
      <w:r w:rsidRPr="006B518E">
        <w:rPr>
          <w:b/>
          <w:bCs/>
        </w:rPr>
        <w:t>IP 68</w:t>
      </w:r>
      <w:r w:rsidRPr="006B518E">
        <w:t> oraz zakresem temperatur pracy </w:t>
      </w:r>
      <w:r w:rsidRPr="006B518E">
        <w:rPr>
          <w:b/>
          <w:bCs/>
        </w:rPr>
        <w:t>od -30 st. C do +50 st. C</w:t>
      </w:r>
      <w:r w:rsidRPr="006B518E">
        <w:t>.</w:t>
      </w:r>
    </w:p>
    <w:p w14:paraId="5C9103B4" w14:textId="77777777" w:rsidR="006B518E" w:rsidRPr="006B518E" w:rsidRDefault="006B518E" w:rsidP="006B518E">
      <w:r w:rsidRPr="006B518E">
        <w:t>Produkt ten spełni oczekiwania nawet najbardziej wymagających użytkowników, poszukujących niezawodnych i trwałych rozwiązań do swoich pojazdów.</w:t>
      </w:r>
    </w:p>
    <w:p w14:paraId="5AC4A233" w14:textId="77777777" w:rsidR="006B518E" w:rsidRDefault="006B518E"/>
    <w:p w14:paraId="34C7F0B9" w14:textId="77777777" w:rsidR="006B518E" w:rsidRDefault="006B518E"/>
    <w:p w14:paraId="187C5B0E" w14:textId="77777777" w:rsidR="006B518E" w:rsidRDefault="006B518E"/>
    <w:p w14:paraId="12E44F39" w14:textId="77777777" w:rsidR="006B518E" w:rsidRDefault="006B518E"/>
    <w:p w14:paraId="712C405C" w14:textId="77777777" w:rsidR="006B518E" w:rsidRDefault="006B518E"/>
    <w:p w14:paraId="327AEA7B" w14:textId="77777777" w:rsidR="006B518E" w:rsidRDefault="006B518E"/>
    <w:p w14:paraId="760099E3" w14:textId="77777777" w:rsidR="006B518E" w:rsidRDefault="006B518E" w:rsidP="006B518E">
      <w:r w:rsidRPr="006B518E">
        <w:rPr>
          <w:b/>
          <w:bCs/>
        </w:rPr>
        <w:lastRenderedPageBreak/>
        <w:t>LD 3086</w:t>
      </w:r>
      <w:r w:rsidRPr="006B518E">
        <w:br/>
        <w:t>Lampa obrysowa dachowa</w:t>
      </w:r>
    </w:p>
    <w:p w14:paraId="0B7B9F03" w14:textId="3FA78370" w:rsidR="006B518E" w:rsidRPr="006B518E" w:rsidRDefault="006B518E" w:rsidP="006B518E">
      <w:r>
        <w:rPr>
          <w:noProof/>
        </w:rPr>
        <w:drawing>
          <wp:inline distT="0" distB="0" distL="0" distR="0" wp14:anchorId="186A2C0B" wp14:editId="2E388FAE">
            <wp:extent cx="2765347" cy="2647950"/>
            <wp:effectExtent l="0" t="0" r="0" b="0"/>
            <wp:docPr id="17855695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56952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8608" cy="2651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9C7B4" w14:textId="77777777" w:rsidR="006B518E" w:rsidRPr="006B518E" w:rsidRDefault="006B518E" w:rsidP="006B518E">
      <w:r w:rsidRPr="006B518E">
        <w:rPr>
          <w:b/>
          <w:bCs/>
        </w:rPr>
        <w:t>LD 3086 –</w:t>
      </w:r>
      <w:r w:rsidRPr="006B518E">
        <w:t> to lampa </w:t>
      </w:r>
      <w:r w:rsidRPr="006B518E">
        <w:rPr>
          <w:b/>
          <w:bCs/>
        </w:rPr>
        <w:t>obrysowa narożna</w:t>
      </w:r>
      <w:r w:rsidRPr="006B518E">
        <w:t>, przeznaczona do montażu </w:t>
      </w:r>
      <w:r w:rsidRPr="006B518E">
        <w:rPr>
          <w:b/>
          <w:bCs/>
        </w:rPr>
        <w:t>na dachu kabiny</w:t>
      </w:r>
      <w:r w:rsidRPr="006B518E">
        <w:t>, która sprawdzi się w różnych typach pojazdów takich jak:</w:t>
      </w:r>
      <w:r w:rsidRPr="006B518E">
        <w:br/>
        <w:t>-busy;</w:t>
      </w:r>
      <w:r w:rsidRPr="006B518E">
        <w:br/>
        <w:t>-samochody dostawcze;</w:t>
      </w:r>
      <w:r w:rsidRPr="006B518E">
        <w:br/>
        <w:t>-kabiny sypialne i spojlery;</w:t>
      </w:r>
      <w:r w:rsidRPr="006B518E">
        <w:br/>
        <w:t>-maszyny rolnicze i budowlane;</w:t>
      </w:r>
      <w:r w:rsidRPr="006B518E">
        <w:br/>
        <w:t>-samochody ciężarowe;</w:t>
      </w:r>
      <w:r w:rsidRPr="006B518E">
        <w:br/>
        <w:t>-pojazdy specjalne.</w:t>
      </w:r>
    </w:p>
    <w:p w14:paraId="1F1F17DD" w14:textId="77777777" w:rsidR="006B518E" w:rsidRPr="006B518E" w:rsidRDefault="006B518E" w:rsidP="006B518E">
      <w:r w:rsidRPr="006B518E">
        <w:t>Symetryczna konstrukcja umożliwia uniwersalny montaż (zarówno po prawej jak i po lewej stronie pojazdu)</w:t>
      </w:r>
      <w:r w:rsidRPr="006B518E">
        <w:rPr>
          <w:b/>
          <w:bCs/>
        </w:rPr>
        <w:t>.</w:t>
      </w:r>
    </w:p>
    <w:p w14:paraId="06E33A1A" w14:textId="77777777" w:rsidR="006B518E" w:rsidRPr="006B518E" w:rsidRDefault="006B518E" w:rsidP="006B518E">
      <w:r w:rsidRPr="006B518E">
        <w:rPr>
          <w:b/>
          <w:bCs/>
        </w:rPr>
        <w:t>Lampa pozycyjna tylna LD 3086. </w:t>
      </w:r>
      <w:r w:rsidRPr="006B518E">
        <w:t>Dzięki zastosowaniu specjalnej nakładki rozpraszającej, lampa emituje wyraźne, </w:t>
      </w:r>
      <w:r w:rsidRPr="006B518E">
        <w:rPr>
          <w:b/>
          <w:bCs/>
        </w:rPr>
        <w:t>czerwone światło neonowe</w:t>
      </w:r>
      <w:r w:rsidRPr="006B518E">
        <w:t>, podkreślając jej kształt, jednocześnie nie powodując zjawiska „oślepiania” pozostałych uczestników ruchu. Nowoczesny design i wysokiej jakości materiały, wykorzystane przy jej produkcji, czynią z niej produkt najwyższej klasy. Śruby montażowe zostały estetycznie zaślepione uszczelkami.</w:t>
      </w:r>
    </w:p>
    <w:p w14:paraId="5638AF7E" w14:textId="77777777" w:rsidR="006B518E" w:rsidRPr="006B518E" w:rsidRDefault="006B518E" w:rsidP="006B518E">
      <w:r w:rsidRPr="006B518E">
        <w:t>Lampa ta cechuje się </w:t>
      </w:r>
      <w:r w:rsidRPr="006B518E">
        <w:rPr>
          <w:b/>
          <w:bCs/>
        </w:rPr>
        <w:t>uniwersalnym napięciem 12/24 V</w:t>
      </w:r>
      <w:r w:rsidRPr="006B518E">
        <w:t>, niskim poborem energii (</w:t>
      </w:r>
      <w:r w:rsidRPr="006B518E">
        <w:rPr>
          <w:b/>
          <w:bCs/>
        </w:rPr>
        <w:t>12 V-1,1 W, 24 V-2,1 W</w:t>
      </w:r>
      <w:r w:rsidRPr="006B518E">
        <w:t>), wysoką klasą szczelności </w:t>
      </w:r>
      <w:r w:rsidRPr="006B518E">
        <w:rPr>
          <w:b/>
          <w:bCs/>
        </w:rPr>
        <w:t>IP 68</w:t>
      </w:r>
      <w:r w:rsidRPr="006B518E">
        <w:t> oraz zakresem temperatur pracy </w:t>
      </w:r>
      <w:r w:rsidRPr="006B518E">
        <w:rPr>
          <w:b/>
          <w:bCs/>
        </w:rPr>
        <w:t>od -30 st. C do +50 st. C</w:t>
      </w:r>
      <w:r w:rsidRPr="006B518E">
        <w:t>.</w:t>
      </w:r>
    </w:p>
    <w:p w14:paraId="57B14984" w14:textId="77777777" w:rsidR="006B518E" w:rsidRPr="006B518E" w:rsidRDefault="006B518E" w:rsidP="006B518E">
      <w:r w:rsidRPr="006B518E">
        <w:t>Produkt ten spełni oczekiwania nawet najbardziej wymagających użytkowników, poszukujących niezawodnych i trwałych rozwiązań do swoich pojazdów.</w:t>
      </w:r>
    </w:p>
    <w:p w14:paraId="0E38CD79" w14:textId="772458E8" w:rsidR="006B518E" w:rsidRDefault="006B518E"/>
    <w:sectPr w:rsidR="006B5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450"/>
    <w:rsid w:val="000A67A4"/>
    <w:rsid w:val="006B518E"/>
    <w:rsid w:val="00FD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6D606"/>
  <w15:chartTrackingRefBased/>
  <w15:docId w15:val="{2D8FAD84-12EE-425E-8049-81250279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86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500</Words>
  <Characters>3004</Characters>
  <Application>Microsoft Office Word</Application>
  <DocSecurity>0</DocSecurity>
  <Lines>25</Lines>
  <Paragraphs>6</Paragraphs>
  <ScaleCrop>false</ScaleCrop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Beznosyuk</dc:creator>
  <cp:keywords/>
  <dc:description/>
  <cp:lastModifiedBy>Kateryna Beznosyuk</cp:lastModifiedBy>
  <cp:revision>2</cp:revision>
  <dcterms:created xsi:type="dcterms:W3CDTF">2024-09-09T08:11:00Z</dcterms:created>
  <dcterms:modified xsi:type="dcterms:W3CDTF">2024-09-09T08:13:00Z</dcterms:modified>
</cp:coreProperties>
</file>